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F" w:rsidRDefault="00887E9C" w:rsidP="008D61EF">
      <w:pPr>
        <w:spacing w:line="100" w:lineRule="atLeast"/>
        <w:contextualSpacing/>
        <w:rPr>
          <w:sz w:val="24"/>
          <w:szCs w:val="24"/>
          <w:lang w:val="en-US"/>
        </w:rPr>
      </w:pPr>
      <w:r w:rsidRPr="00EC3770">
        <w:rPr>
          <w:sz w:val="24"/>
          <w:szCs w:val="24"/>
          <w:lang w:val="en-US"/>
        </w:rPr>
        <w:t xml:space="preserve">May </w:t>
      </w:r>
      <w:r w:rsidR="0001258D" w:rsidRPr="00EC3770">
        <w:rPr>
          <w:sz w:val="24"/>
          <w:szCs w:val="24"/>
          <w:lang w:val="en-US"/>
        </w:rPr>
        <w:t>15</w:t>
      </w:r>
      <w:r w:rsidR="00FC48B4" w:rsidRPr="00EC3770">
        <w:rPr>
          <w:sz w:val="24"/>
          <w:szCs w:val="24"/>
          <w:lang w:val="en-US"/>
        </w:rPr>
        <w:t>, 201</w:t>
      </w:r>
      <w:r w:rsidRPr="00EC3770">
        <w:rPr>
          <w:sz w:val="24"/>
          <w:szCs w:val="24"/>
          <w:lang w:val="en-US"/>
        </w:rPr>
        <w:t>9</w:t>
      </w:r>
    </w:p>
    <w:p w:rsidR="00FC48B4" w:rsidRDefault="00FC48B4" w:rsidP="008D61EF">
      <w:pPr>
        <w:spacing w:line="100" w:lineRule="atLeast"/>
        <w:contextualSpacing/>
        <w:rPr>
          <w:sz w:val="24"/>
          <w:szCs w:val="24"/>
          <w:lang w:val="en-US"/>
        </w:rPr>
      </w:pPr>
    </w:p>
    <w:p w:rsidR="008D61EF" w:rsidRPr="009139A6" w:rsidRDefault="008D61EF" w:rsidP="008D61EF">
      <w:pPr>
        <w:ind w:left="720" w:hanging="720"/>
        <w:contextualSpacing/>
        <w:rPr>
          <w:rFonts w:cs="Arial"/>
          <w:sz w:val="24"/>
          <w:szCs w:val="24"/>
        </w:rPr>
      </w:pPr>
      <w:r w:rsidRPr="009139A6">
        <w:rPr>
          <w:b/>
          <w:sz w:val="24"/>
          <w:szCs w:val="24"/>
        </w:rPr>
        <w:t xml:space="preserve">Sub: </w:t>
      </w:r>
      <w:r w:rsidRPr="009139A6">
        <w:rPr>
          <w:b/>
          <w:sz w:val="24"/>
          <w:szCs w:val="24"/>
        </w:rPr>
        <w:tab/>
        <w:t xml:space="preserve">Notice of Board Meeting – Regulation </w:t>
      </w:r>
      <w:r>
        <w:rPr>
          <w:b/>
          <w:sz w:val="24"/>
          <w:szCs w:val="24"/>
        </w:rPr>
        <w:t>29</w:t>
      </w:r>
      <w:r w:rsidRPr="009139A6">
        <w:rPr>
          <w:b/>
          <w:sz w:val="24"/>
          <w:szCs w:val="24"/>
        </w:rPr>
        <w:t xml:space="preserve"> </w:t>
      </w:r>
      <w:r w:rsidR="00E631CD">
        <w:rPr>
          <w:b/>
          <w:sz w:val="24"/>
          <w:szCs w:val="24"/>
        </w:rPr>
        <w:t xml:space="preserve">&amp; 33 </w:t>
      </w:r>
      <w:r w:rsidRPr="009139A6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 xml:space="preserve">the </w:t>
      </w:r>
      <w:r w:rsidRPr="009139A6">
        <w:rPr>
          <w:b/>
          <w:sz w:val="24"/>
          <w:szCs w:val="24"/>
        </w:rPr>
        <w:t xml:space="preserve">SEBI (Listing Obligations and Disclosure Requirements) Regulations, 2015 </w:t>
      </w:r>
      <w:r>
        <w:rPr>
          <w:b/>
          <w:sz w:val="24"/>
          <w:szCs w:val="24"/>
        </w:rPr>
        <w:t>[</w:t>
      </w:r>
      <w:r w:rsidRPr="009139A6">
        <w:rPr>
          <w:b/>
          <w:sz w:val="24"/>
          <w:szCs w:val="24"/>
        </w:rPr>
        <w:t>SEBI (LODR) Regulations, 2015</w:t>
      </w:r>
      <w:r>
        <w:rPr>
          <w:b/>
          <w:sz w:val="24"/>
          <w:szCs w:val="24"/>
        </w:rPr>
        <w:t>]</w:t>
      </w:r>
      <w:r w:rsidRPr="009139A6">
        <w:rPr>
          <w:b/>
          <w:sz w:val="24"/>
          <w:szCs w:val="24"/>
        </w:rPr>
        <w:t xml:space="preserve"> </w:t>
      </w:r>
    </w:p>
    <w:p w:rsidR="008D61EF" w:rsidRPr="009139A6" w:rsidRDefault="008D61EF" w:rsidP="008D61EF">
      <w:pPr>
        <w:spacing w:line="240" w:lineRule="auto"/>
        <w:contextualSpacing/>
        <w:jc w:val="both"/>
        <w:rPr>
          <w:rFonts w:cs="Arial"/>
          <w:sz w:val="24"/>
          <w:szCs w:val="24"/>
        </w:rPr>
      </w:pPr>
    </w:p>
    <w:p w:rsidR="00695451" w:rsidRDefault="007E6328" w:rsidP="008D61EF">
      <w:pPr>
        <w:spacing w:line="240" w:lineRule="auto"/>
        <w:jc w:val="both"/>
        <w:rPr>
          <w:rFonts w:cs="Arial"/>
          <w:sz w:val="24"/>
          <w:szCs w:val="24"/>
        </w:rPr>
      </w:pPr>
      <w:r w:rsidRPr="009139A6">
        <w:rPr>
          <w:rFonts w:cs="Arial"/>
          <w:sz w:val="24"/>
          <w:szCs w:val="24"/>
        </w:rPr>
        <w:t xml:space="preserve">Pursuant </w:t>
      </w:r>
      <w:r w:rsidR="008D61EF" w:rsidRPr="009139A6">
        <w:rPr>
          <w:rFonts w:cs="Arial"/>
          <w:sz w:val="24"/>
          <w:szCs w:val="24"/>
        </w:rPr>
        <w:t xml:space="preserve">to Regulation </w:t>
      </w:r>
      <w:r w:rsidR="008D61EF">
        <w:rPr>
          <w:rFonts w:cs="Arial"/>
          <w:sz w:val="24"/>
          <w:szCs w:val="24"/>
        </w:rPr>
        <w:t>29</w:t>
      </w:r>
      <w:r w:rsidR="00F51C9F">
        <w:rPr>
          <w:rFonts w:cs="Arial"/>
          <w:sz w:val="24"/>
          <w:szCs w:val="24"/>
        </w:rPr>
        <w:t xml:space="preserve"> &amp;</w:t>
      </w:r>
      <w:r w:rsidR="0001258D">
        <w:rPr>
          <w:rFonts w:cs="Arial"/>
          <w:sz w:val="24"/>
          <w:szCs w:val="24"/>
        </w:rPr>
        <w:t xml:space="preserve"> 33</w:t>
      </w:r>
      <w:r w:rsidR="008D61EF">
        <w:rPr>
          <w:rFonts w:cs="Arial"/>
          <w:sz w:val="24"/>
          <w:szCs w:val="24"/>
        </w:rPr>
        <w:t xml:space="preserve"> </w:t>
      </w:r>
      <w:r w:rsidR="008D61EF" w:rsidRPr="009139A6">
        <w:rPr>
          <w:rFonts w:cs="Arial"/>
          <w:sz w:val="24"/>
          <w:szCs w:val="24"/>
        </w:rPr>
        <w:t>of the SEBI (LODR) Regulations, 2015</w:t>
      </w:r>
      <w:r w:rsidR="008D61EF">
        <w:rPr>
          <w:rFonts w:cs="Arial"/>
          <w:sz w:val="24"/>
          <w:szCs w:val="24"/>
        </w:rPr>
        <w:t>,</w:t>
      </w:r>
      <w:r w:rsidR="008D61EF" w:rsidRPr="009139A6">
        <w:rPr>
          <w:rFonts w:cs="Arial"/>
          <w:sz w:val="24"/>
          <w:szCs w:val="24"/>
        </w:rPr>
        <w:t xml:space="preserve"> </w:t>
      </w:r>
      <w:r w:rsidR="00E27F27">
        <w:rPr>
          <w:rFonts w:cs="Arial"/>
          <w:sz w:val="24"/>
          <w:szCs w:val="24"/>
        </w:rPr>
        <w:t xml:space="preserve">Notice </w:t>
      </w:r>
      <w:r w:rsidR="008D61EF" w:rsidRPr="009139A6">
        <w:rPr>
          <w:rFonts w:cs="Arial"/>
          <w:sz w:val="24"/>
          <w:szCs w:val="24"/>
        </w:rPr>
        <w:t>is hereby given</w:t>
      </w:r>
      <w:r w:rsidR="008D61EF">
        <w:rPr>
          <w:rFonts w:cs="Arial"/>
          <w:sz w:val="24"/>
          <w:szCs w:val="24"/>
        </w:rPr>
        <w:t xml:space="preserve"> that</w:t>
      </w:r>
      <w:r w:rsidR="008D61EF" w:rsidRPr="009139A6">
        <w:rPr>
          <w:rFonts w:cs="Arial"/>
          <w:sz w:val="24"/>
          <w:szCs w:val="24"/>
        </w:rPr>
        <w:t xml:space="preserve"> a meeting of the Board of Directors of </w:t>
      </w:r>
      <w:r w:rsidR="00695451">
        <w:rPr>
          <w:rFonts w:cs="Arial"/>
          <w:sz w:val="24"/>
          <w:szCs w:val="24"/>
        </w:rPr>
        <w:t>Ashoka Buildcon Limited (“</w:t>
      </w:r>
      <w:r w:rsidR="008D61EF" w:rsidRPr="009139A6">
        <w:rPr>
          <w:rFonts w:cs="Arial"/>
          <w:sz w:val="24"/>
          <w:szCs w:val="24"/>
        </w:rPr>
        <w:t>the Company</w:t>
      </w:r>
      <w:r w:rsidR="00695451">
        <w:rPr>
          <w:rFonts w:cs="Arial"/>
          <w:sz w:val="24"/>
          <w:szCs w:val="24"/>
        </w:rPr>
        <w:t>”)</w:t>
      </w:r>
      <w:r w:rsidR="008D61EF" w:rsidRPr="009139A6">
        <w:rPr>
          <w:rFonts w:cs="Arial"/>
          <w:sz w:val="24"/>
          <w:szCs w:val="24"/>
        </w:rPr>
        <w:t xml:space="preserve"> </w:t>
      </w:r>
      <w:r w:rsidR="00CA141E">
        <w:rPr>
          <w:rFonts w:cs="Arial"/>
          <w:sz w:val="24"/>
          <w:szCs w:val="24"/>
        </w:rPr>
        <w:t xml:space="preserve">is scheduled to be </w:t>
      </w:r>
      <w:r w:rsidR="008D61EF" w:rsidRPr="009139A6">
        <w:rPr>
          <w:rFonts w:cs="Arial"/>
          <w:sz w:val="24"/>
          <w:szCs w:val="24"/>
        </w:rPr>
        <w:t xml:space="preserve">held on </w:t>
      </w:r>
      <w:r w:rsidR="00B75D10">
        <w:rPr>
          <w:rFonts w:cs="Arial"/>
          <w:sz w:val="24"/>
          <w:szCs w:val="24"/>
        </w:rPr>
        <w:t>W</w:t>
      </w:r>
      <w:bookmarkStart w:id="0" w:name="_GoBack"/>
      <w:bookmarkEnd w:id="0"/>
      <w:r w:rsidR="00B75D10">
        <w:rPr>
          <w:rFonts w:cs="Arial"/>
          <w:sz w:val="24"/>
          <w:szCs w:val="24"/>
        </w:rPr>
        <w:t>ednes</w:t>
      </w:r>
      <w:r w:rsidR="008D61EF" w:rsidRPr="009139A6">
        <w:rPr>
          <w:rFonts w:cs="Arial"/>
          <w:sz w:val="24"/>
          <w:szCs w:val="24"/>
        </w:rPr>
        <w:t xml:space="preserve">day, </w:t>
      </w:r>
      <w:r w:rsidR="008D61EF">
        <w:rPr>
          <w:rFonts w:cs="Arial"/>
          <w:sz w:val="24"/>
          <w:szCs w:val="24"/>
        </w:rPr>
        <w:t>Ma</w:t>
      </w:r>
      <w:r w:rsidR="00695451">
        <w:rPr>
          <w:rFonts w:cs="Arial"/>
          <w:sz w:val="24"/>
          <w:szCs w:val="24"/>
        </w:rPr>
        <w:t xml:space="preserve">y </w:t>
      </w:r>
      <w:r w:rsidR="008D61EF">
        <w:rPr>
          <w:rFonts w:cs="Arial"/>
          <w:sz w:val="24"/>
          <w:szCs w:val="24"/>
        </w:rPr>
        <w:t>2</w:t>
      </w:r>
      <w:r w:rsidR="00B75D10">
        <w:rPr>
          <w:rFonts w:cs="Arial"/>
          <w:sz w:val="24"/>
          <w:szCs w:val="24"/>
        </w:rPr>
        <w:t>2</w:t>
      </w:r>
      <w:r w:rsidR="008D61EF" w:rsidRPr="009139A6">
        <w:rPr>
          <w:rFonts w:cs="Arial"/>
          <w:sz w:val="24"/>
          <w:szCs w:val="24"/>
        </w:rPr>
        <w:t>, 201</w:t>
      </w:r>
      <w:r w:rsidR="00B75D10">
        <w:rPr>
          <w:rFonts w:cs="Arial"/>
          <w:sz w:val="24"/>
          <w:szCs w:val="24"/>
        </w:rPr>
        <w:t>9</w:t>
      </w:r>
      <w:r w:rsidR="00DF342F">
        <w:rPr>
          <w:rFonts w:cs="Arial"/>
          <w:sz w:val="24"/>
          <w:szCs w:val="24"/>
        </w:rPr>
        <w:t xml:space="preserve"> </w:t>
      </w:r>
      <w:r w:rsidR="00695451">
        <w:rPr>
          <w:rFonts w:cs="Arial"/>
          <w:i/>
          <w:sz w:val="24"/>
          <w:szCs w:val="24"/>
        </w:rPr>
        <w:t>inter alia</w:t>
      </w:r>
      <w:r w:rsidR="00E61E9A">
        <w:rPr>
          <w:rFonts w:cs="Arial"/>
          <w:i/>
          <w:sz w:val="24"/>
          <w:szCs w:val="24"/>
        </w:rPr>
        <w:t xml:space="preserve"> to</w:t>
      </w:r>
      <w:r w:rsidR="00695451">
        <w:rPr>
          <w:rFonts w:cs="Arial"/>
          <w:i/>
          <w:sz w:val="24"/>
          <w:szCs w:val="24"/>
        </w:rPr>
        <w:t>;</w:t>
      </w:r>
    </w:p>
    <w:p w:rsidR="00695451" w:rsidRPr="00695451" w:rsidRDefault="00F61413" w:rsidP="004E4F4B">
      <w:pPr>
        <w:numPr>
          <w:ilvl w:val="0"/>
          <w:numId w:val="2"/>
        </w:numPr>
        <w:spacing w:line="24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Consider</w:t>
      </w:r>
      <w:r w:rsidR="00977B6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695451">
        <w:rPr>
          <w:rFonts w:cs="Arial"/>
          <w:sz w:val="24"/>
          <w:szCs w:val="24"/>
        </w:rPr>
        <w:t xml:space="preserve">approve and take on record </w:t>
      </w:r>
      <w:r w:rsidR="004C3949">
        <w:rPr>
          <w:rFonts w:cs="Arial"/>
          <w:sz w:val="24"/>
          <w:szCs w:val="24"/>
        </w:rPr>
        <w:t xml:space="preserve">the </w:t>
      </w:r>
      <w:r w:rsidR="00695451">
        <w:rPr>
          <w:rFonts w:cs="Arial"/>
          <w:sz w:val="24"/>
          <w:szCs w:val="24"/>
        </w:rPr>
        <w:t xml:space="preserve">audited standalone </w:t>
      </w:r>
      <w:r w:rsidR="00EC3770">
        <w:rPr>
          <w:rFonts w:cs="Arial"/>
          <w:sz w:val="24"/>
          <w:szCs w:val="24"/>
        </w:rPr>
        <w:t xml:space="preserve">and consolidated </w:t>
      </w:r>
      <w:r w:rsidR="00695451">
        <w:rPr>
          <w:rFonts w:cs="Arial"/>
          <w:sz w:val="24"/>
          <w:szCs w:val="24"/>
        </w:rPr>
        <w:t>financial results of the Company f</w:t>
      </w:r>
      <w:r w:rsidR="00C84166">
        <w:rPr>
          <w:rFonts w:cs="Arial"/>
          <w:sz w:val="24"/>
          <w:szCs w:val="24"/>
        </w:rPr>
        <w:t xml:space="preserve">or </w:t>
      </w:r>
      <w:r w:rsidR="009B7295">
        <w:rPr>
          <w:rFonts w:cs="Arial"/>
          <w:sz w:val="24"/>
          <w:szCs w:val="24"/>
        </w:rPr>
        <w:t xml:space="preserve">the </w:t>
      </w:r>
      <w:r w:rsidR="006F2A67">
        <w:rPr>
          <w:rFonts w:cs="Arial"/>
          <w:sz w:val="24"/>
          <w:szCs w:val="24"/>
        </w:rPr>
        <w:t xml:space="preserve">quarter and </w:t>
      </w:r>
      <w:r w:rsidR="00C84166">
        <w:rPr>
          <w:rFonts w:cs="Arial"/>
          <w:sz w:val="24"/>
          <w:szCs w:val="24"/>
        </w:rPr>
        <w:t>year ended March 31, 2019</w:t>
      </w:r>
      <w:r w:rsidR="00695451">
        <w:rPr>
          <w:rFonts w:cs="Arial"/>
          <w:sz w:val="24"/>
          <w:szCs w:val="24"/>
        </w:rPr>
        <w:t>;</w:t>
      </w:r>
      <w:r w:rsidR="00FC48B4">
        <w:rPr>
          <w:rFonts w:cs="Arial"/>
          <w:sz w:val="24"/>
          <w:szCs w:val="24"/>
        </w:rPr>
        <w:t xml:space="preserve"> and</w:t>
      </w:r>
      <w:r w:rsidR="00695451">
        <w:rPr>
          <w:rFonts w:cs="Arial"/>
          <w:sz w:val="24"/>
          <w:szCs w:val="24"/>
        </w:rPr>
        <w:t xml:space="preserve"> </w:t>
      </w:r>
    </w:p>
    <w:p w:rsidR="00695451" w:rsidRPr="00695451" w:rsidRDefault="004E4F4B" w:rsidP="00EC3770">
      <w:pPr>
        <w:numPr>
          <w:ilvl w:val="0"/>
          <w:numId w:val="2"/>
        </w:numPr>
        <w:spacing w:line="24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EC3770">
        <w:rPr>
          <w:rFonts w:cs="Arial"/>
          <w:sz w:val="24"/>
          <w:szCs w:val="24"/>
        </w:rPr>
        <w:t xml:space="preserve">iscuss the </w:t>
      </w:r>
      <w:r w:rsidR="00EC3770" w:rsidRPr="00EC3770">
        <w:rPr>
          <w:rFonts w:cs="Arial"/>
          <w:sz w:val="24"/>
          <w:szCs w:val="24"/>
        </w:rPr>
        <w:t xml:space="preserve">proposal for </w:t>
      </w:r>
      <w:proofErr w:type="gramStart"/>
      <w:r w:rsidR="00EC3770" w:rsidRPr="00EC3770">
        <w:rPr>
          <w:rFonts w:cs="Arial"/>
          <w:sz w:val="24"/>
          <w:szCs w:val="24"/>
        </w:rPr>
        <w:t>raising</w:t>
      </w:r>
      <w:proofErr w:type="gramEnd"/>
      <w:r w:rsidR="00EC3770" w:rsidRPr="00EC37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of funds </w:t>
      </w:r>
      <w:r w:rsidR="00EC3770" w:rsidRPr="00EC3770">
        <w:rPr>
          <w:rFonts w:cs="Arial"/>
          <w:sz w:val="24"/>
          <w:szCs w:val="24"/>
        </w:rPr>
        <w:t xml:space="preserve">by way of </w:t>
      </w:r>
      <w:r>
        <w:rPr>
          <w:rFonts w:cs="Arial"/>
          <w:sz w:val="24"/>
          <w:szCs w:val="24"/>
        </w:rPr>
        <w:t xml:space="preserve">equity / </w:t>
      </w:r>
      <w:r w:rsidR="00EC3770" w:rsidRPr="00EC3770">
        <w:rPr>
          <w:rFonts w:cs="Arial"/>
          <w:sz w:val="24"/>
          <w:szCs w:val="24"/>
        </w:rPr>
        <w:t>debt issue</w:t>
      </w:r>
      <w:r>
        <w:rPr>
          <w:rFonts w:cs="Arial"/>
          <w:sz w:val="24"/>
          <w:szCs w:val="24"/>
        </w:rPr>
        <w:t xml:space="preserve"> or any other securities</w:t>
      </w:r>
      <w:r w:rsidR="00EC3770" w:rsidRPr="00EC3770">
        <w:rPr>
          <w:rFonts w:cs="Arial"/>
          <w:sz w:val="24"/>
          <w:szCs w:val="24"/>
        </w:rPr>
        <w:t xml:space="preserve">, qualified institutional placement, preferential allotment or </w:t>
      </w:r>
      <w:r>
        <w:rPr>
          <w:rFonts w:cs="Arial"/>
          <w:sz w:val="24"/>
          <w:szCs w:val="24"/>
        </w:rPr>
        <w:t xml:space="preserve">by </w:t>
      </w:r>
      <w:r w:rsidR="00EC3770" w:rsidRPr="00EC3770">
        <w:rPr>
          <w:rFonts w:cs="Arial"/>
          <w:sz w:val="24"/>
          <w:szCs w:val="24"/>
        </w:rPr>
        <w:t xml:space="preserve">any other </w:t>
      </w:r>
      <w:r>
        <w:rPr>
          <w:rFonts w:cs="Arial"/>
          <w:sz w:val="24"/>
          <w:szCs w:val="24"/>
        </w:rPr>
        <w:t xml:space="preserve">mode </w:t>
      </w:r>
      <w:r w:rsidR="00EC3770">
        <w:rPr>
          <w:rFonts w:cs="Arial"/>
          <w:sz w:val="24"/>
          <w:szCs w:val="24"/>
        </w:rPr>
        <w:t xml:space="preserve">as </w:t>
      </w:r>
      <w:r>
        <w:rPr>
          <w:rFonts w:cs="Arial"/>
          <w:sz w:val="24"/>
          <w:szCs w:val="24"/>
        </w:rPr>
        <w:t xml:space="preserve">may be </w:t>
      </w:r>
      <w:r w:rsidR="00EC3770">
        <w:rPr>
          <w:rFonts w:cs="Arial"/>
          <w:sz w:val="24"/>
          <w:szCs w:val="24"/>
        </w:rPr>
        <w:t>approved by the Board</w:t>
      </w:r>
      <w:r>
        <w:rPr>
          <w:rFonts w:cs="Arial"/>
          <w:sz w:val="24"/>
          <w:szCs w:val="24"/>
        </w:rPr>
        <w:t xml:space="preserve"> of Directors</w:t>
      </w:r>
      <w:r w:rsidR="00EC3770">
        <w:rPr>
          <w:rFonts w:cs="Arial"/>
          <w:sz w:val="24"/>
          <w:szCs w:val="24"/>
        </w:rPr>
        <w:t>.</w:t>
      </w:r>
      <w:r w:rsidR="00695451">
        <w:rPr>
          <w:rFonts w:cs="Arial"/>
          <w:sz w:val="24"/>
          <w:szCs w:val="24"/>
        </w:rPr>
        <w:t xml:space="preserve"> </w:t>
      </w:r>
    </w:p>
    <w:p w:rsidR="004E4F4B" w:rsidRDefault="004E4F4B" w:rsidP="008D61EF">
      <w:pPr>
        <w:spacing w:line="240" w:lineRule="auto"/>
        <w:contextualSpacing/>
        <w:rPr>
          <w:sz w:val="24"/>
          <w:szCs w:val="24"/>
        </w:rPr>
      </w:pPr>
    </w:p>
    <w:p w:rsidR="008D61EF" w:rsidRPr="005C4754" w:rsidRDefault="005C4754" w:rsidP="008D61EF">
      <w:pPr>
        <w:spacing w:line="240" w:lineRule="auto"/>
        <w:contextualSpacing/>
        <w:rPr>
          <w:sz w:val="24"/>
          <w:szCs w:val="24"/>
        </w:rPr>
      </w:pPr>
      <w:r w:rsidRPr="005C4754">
        <w:rPr>
          <w:sz w:val="24"/>
          <w:szCs w:val="24"/>
        </w:rPr>
        <w:t xml:space="preserve">Kindly </w:t>
      </w:r>
      <w:r>
        <w:rPr>
          <w:sz w:val="24"/>
          <w:szCs w:val="24"/>
        </w:rPr>
        <w:t>acknowledge the receipt and take the same on record.</w:t>
      </w:r>
    </w:p>
    <w:p w:rsidR="008D61EF" w:rsidRPr="009139A6" w:rsidRDefault="008D61EF" w:rsidP="008D61EF">
      <w:pPr>
        <w:spacing w:line="240" w:lineRule="auto"/>
        <w:contextualSpacing/>
        <w:jc w:val="both"/>
        <w:rPr>
          <w:b/>
          <w:sz w:val="24"/>
          <w:szCs w:val="24"/>
        </w:rPr>
      </w:pPr>
    </w:p>
    <w:sectPr w:rsidR="008D61EF" w:rsidRPr="009139A6" w:rsidSect="002D5308">
      <w:pgSz w:w="11906" w:h="16838"/>
      <w:pgMar w:top="1872" w:right="1440" w:bottom="1440" w:left="1872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1">
    <w:nsid w:val="11AC37D0"/>
    <w:multiLevelType w:val="hybridMultilevel"/>
    <w:tmpl w:val="D7B49F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5C1C"/>
    <w:multiLevelType w:val="hybridMultilevel"/>
    <w:tmpl w:val="D7B49F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5E"/>
    <w:rsid w:val="0001258D"/>
    <w:rsid w:val="00030D9C"/>
    <w:rsid w:val="00045C18"/>
    <w:rsid w:val="00051328"/>
    <w:rsid w:val="000A2C04"/>
    <w:rsid w:val="000E5D74"/>
    <w:rsid w:val="00137AB9"/>
    <w:rsid w:val="00142965"/>
    <w:rsid w:val="00181DAB"/>
    <w:rsid w:val="001A26B6"/>
    <w:rsid w:val="001A5A5E"/>
    <w:rsid w:val="001C42E1"/>
    <w:rsid w:val="001D52D7"/>
    <w:rsid w:val="001E41B3"/>
    <w:rsid w:val="001E7C81"/>
    <w:rsid w:val="00225649"/>
    <w:rsid w:val="00282309"/>
    <w:rsid w:val="00295A29"/>
    <w:rsid w:val="002A18B9"/>
    <w:rsid w:val="002C3228"/>
    <w:rsid w:val="002C450A"/>
    <w:rsid w:val="002D5308"/>
    <w:rsid w:val="0032544D"/>
    <w:rsid w:val="00351C81"/>
    <w:rsid w:val="003A3F1E"/>
    <w:rsid w:val="003B67A2"/>
    <w:rsid w:val="003D4612"/>
    <w:rsid w:val="003E48DF"/>
    <w:rsid w:val="00403865"/>
    <w:rsid w:val="0043052A"/>
    <w:rsid w:val="0045750E"/>
    <w:rsid w:val="00471D32"/>
    <w:rsid w:val="004818D5"/>
    <w:rsid w:val="004C3949"/>
    <w:rsid w:val="004E4F4B"/>
    <w:rsid w:val="004F0A45"/>
    <w:rsid w:val="00551C7F"/>
    <w:rsid w:val="0055220F"/>
    <w:rsid w:val="005A51D4"/>
    <w:rsid w:val="005B532D"/>
    <w:rsid w:val="005C4754"/>
    <w:rsid w:val="005F1BCA"/>
    <w:rsid w:val="00625BD3"/>
    <w:rsid w:val="00653AE5"/>
    <w:rsid w:val="00665E62"/>
    <w:rsid w:val="00695451"/>
    <w:rsid w:val="006A649C"/>
    <w:rsid w:val="006D0FE5"/>
    <w:rsid w:val="006D3875"/>
    <w:rsid w:val="006F2A67"/>
    <w:rsid w:val="0073091D"/>
    <w:rsid w:val="00777F10"/>
    <w:rsid w:val="00785E91"/>
    <w:rsid w:val="007D7262"/>
    <w:rsid w:val="007E6328"/>
    <w:rsid w:val="00806C61"/>
    <w:rsid w:val="00826D07"/>
    <w:rsid w:val="00826F92"/>
    <w:rsid w:val="00850BEC"/>
    <w:rsid w:val="00872D79"/>
    <w:rsid w:val="00887E9C"/>
    <w:rsid w:val="008A001E"/>
    <w:rsid w:val="008A3D48"/>
    <w:rsid w:val="008D24D6"/>
    <w:rsid w:val="008D61EF"/>
    <w:rsid w:val="00902D5C"/>
    <w:rsid w:val="009139A6"/>
    <w:rsid w:val="00977B63"/>
    <w:rsid w:val="00995323"/>
    <w:rsid w:val="009A2C1E"/>
    <w:rsid w:val="009B6CA0"/>
    <w:rsid w:val="009B7295"/>
    <w:rsid w:val="009D2552"/>
    <w:rsid w:val="00A12C0C"/>
    <w:rsid w:val="00A3075F"/>
    <w:rsid w:val="00AC319E"/>
    <w:rsid w:val="00B02F78"/>
    <w:rsid w:val="00B32ED8"/>
    <w:rsid w:val="00B43D84"/>
    <w:rsid w:val="00B62C1E"/>
    <w:rsid w:val="00B744AC"/>
    <w:rsid w:val="00B75D10"/>
    <w:rsid w:val="00B824F2"/>
    <w:rsid w:val="00BA0F11"/>
    <w:rsid w:val="00BE4F10"/>
    <w:rsid w:val="00C044C0"/>
    <w:rsid w:val="00C7344E"/>
    <w:rsid w:val="00C812E2"/>
    <w:rsid w:val="00C84166"/>
    <w:rsid w:val="00CA141E"/>
    <w:rsid w:val="00CC732C"/>
    <w:rsid w:val="00CD4EA2"/>
    <w:rsid w:val="00DD6146"/>
    <w:rsid w:val="00DF342F"/>
    <w:rsid w:val="00E22476"/>
    <w:rsid w:val="00E24F65"/>
    <w:rsid w:val="00E27F27"/>
    <w:rsid w:val="00E43CD2"/>
    <w:rsid w:val="00E500E3"/>
    <w:rsid w:val="00E503CB"/>
    <w:rsid w:val="00E53FDA"/>
    <w:rsid w:val="00E61E9A"/>
    <w:rsid w:val="00E631CD"/>
    <w:rsid w:val="00E64A5D"/>
    <w:rsid w:val="00E90664"/>
    <w:rsid w:val="00E90F98"/>
    <w:rsid w:val="00E948A9"/>
    <w:rsid w:val="00E97AC8"/>
    <w:rsid w:val="00EC3770"/>
    <w:rsid w:val="00F352B3"/>
    <w:rsid w:val="00F51C49"/>
    <w:rsid w:val="00F51C9F"/>
    <w:rsid w:val="00F54722"/>
    <w:rsid w:val="00F61413"/>
    <w:rsid w:val="00F73BD8"/>
    <w:rsid w:val="00FA15AA"/>
    <w:rsid w:val="00FA74F2"/>
    <w:rsid w:val="00FC48B4"/>
    <w:rsid w:val="00FC6969"/>
    <w:rsid w:val="00FF29B4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81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2E2"/>
    <w:rPr>
      <w:rFonts w:ascii="Calibri" w:eastAsia="Calibri" w:hAnsi="Calibri"/>
      <w:lang w:val="en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2E2"/>
    <w:rPr>
      <w:rFonts w:ascii="Calibri" w:eastAsia="Calibri" w:hAnsi="Calibri"/>
      <w:b/>
      <w:bCs/>
      <w:lang w:val="en-I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81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2E2"/>
    <w:rPr>
      <w:rFonts w:ascii="Calibri" w:eastAsia="Calibri" w:hAnsi="Calibri"/>
      <w:lang w:val="en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2E2"/>
    <w:rPr>
      <w:rFonts w:ascii="Calibri" w:eastAsia="Calibri" w:hAnsi="Calibri"/>
      <w:b/>
      <w:bCs/>
      <w:lang w:val="en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A. Kulkarni</dc:creator>
  <cp:lastModifiedBy>Vinod W. Jadhav</cp:lastModifiedBy>
  <cp:revision>43</cp:revision>
  <cp:lastPrinted>2019-05-15T13:10:00Z</cp:lastPrinted>
  <dcterms:created xsi:type="dcterms:W3CDTF">2018-05-19T05:53:00Z</dcterms:created>
  <dcterms:modified xsi:type="dcterms:W3CDTF">2019-05-15T13:53:00Z</dcterms:modified>
</cp:coreProperties>
</file>