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p w:rsidR="00707207" w:rsidRDefault="00B150C4" w:rsidP="005C7E6C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  <w:r w:rsidRPr="00B150C4">
        <w:rPr>
          <w:rFonts w:asciiTheme="minorHAnsi" w:hAnsiTheme="minorHAnsi" w:cs="Calibri"/>
          <w:b/>
          <w:sz w:val="24"/>
          <w:szCs w:val="24"/>
        </w:rPr>
        <w:t xml:space="preserve">May </w:t>
      </w:r>
      <w:r w:rsidR="004F3103">
        <w:rPr>
          <w:rFonts w:asciiTheme="minorHAnsi" w:hAnsiTheme="minorHAnsi" w:cs="Calibri"/>
          <w:b/>
          <w:sz w:val="24"/>
          <w:szCs w:val="24"/>
        </w:rPr>
        <w:t>4</w:t>
      </w:r>
      <w:r w:rsidRPr="00B150C4">
        <w:rPr>
          <w:rFonts w:asciiTheme="minorHAnsi" w:hAnsiTheme="minorHAnsi" w:cs="Calibri"/>
          <w:b/>
          <w:sz w:val="24"/>
          <w:szCs w:val="24"/>
        </w:rPr>
        <w:t>, 2018</w:t>
      </w:r>
    </w:p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Execution of Concession Agreement </w:t>
      </w:r>
    </w:p>
    <w:p w:rsidR="00707207" w:rsidRDefault="00707207" w:rsidP="005C7E6C">
      <w:pPr>
        <w:pStyle w:val="Defaul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Further to the announcement made on March 06, 2018 regarding receipt of LoA, Ashoka Buildcon Limited </w:t>
      </w:r>
      <w:r>
        <w:rPr>
          <w:rFonts w:asciiTheme="minorHAnsi" w:hAnsiTheme="minorHAnsi" w:cs="Calibri"/>
          <w:b/>
        </w:rPr>
        <w:t>(“the Company”)</w:t>
      </w:r>
      <w:r>
        <w:rPr>
          <w:rFonts w:asciiTheme="minorHAnsi" w:hAnsiTheme="minorHAnsi" w:cs="Calibri"/>
        </w:rPr>
        <w:t xml:space="preserve"> informs that </w:t>
      </w:r>
      <w:r>
        <w:rPr>
          <w:rFonts w:asciiTheme="minorHAnsi" w:hAnsiTheme="minorHAnsi" w:cs="Calibri"/>
          <w:b/>
        </w:rPr>
        <w:t xml:space="preserve">Ashoka Khairatunda Barwa Adda Road Limited (“SPV”) </w:t>
      </w:r>
      <w:r>
        <w:rPr>
          <w:rFonts w:asciiTheme="minorHAnsi" w:hAnsiTheme="minorHAnsi" w:cs="Calibri"/>
        </w:rPr>
        <w:t xml:space="preserve">has executed a Concession Agreement with National Highways Authority of India </w:t>
      </w:r>
      <w:r>
        <w:rPr>
          <w:rFonts w:asciiTheme="minorHAnsi" w:hAnsiTheme="minorHAnsi" w:cs="Calibri"/>
          <w:b/>
        </w:rPr>
        <w:t>(“NHAI”)</w:t>
      </w:r>
      <w:r>
        <w:rPr>
          <w:rFonts w:asciiTheme="minorHAnsi" w:hAnsiTheme="minorHAnsi" w:cs="Calibri"/>
        </w:rPr>
        <w:t xml:space="preserve"> for the Project Six Laning of Khairatunda to Barwa Adda Section of   NH‐2 from km. 360.300 to km. 400.132 in the State of Jharkhand under NHDP Phase‐V on </w:t>
      </w:r>
      <w:r>
        <w:rPr>
          <w:rFonts w:asciiTheme="minorHAnsi" w:hAnsiTheme="minorHAnsi" w:cs="Calibri"/>
          <w:b/>
        </w:rPr>
        <w:t>Hybrid Annuity Mode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</w:rPr>
        <w:t>(“Project”)</w:t>
      </w:r>
      <w:r>
        <w:rPr>
          <w:rFonts w:asciiTheme="minorHAnsi" w:hAnsiTheme="minorHAnsi" w:cs="Calibri"/>
        </w:rPr>
        <w:t xml:space="preserve">. </w:t>
      </w:r>
    </w:p>
    <w:p w:rsidR="00707207" w:rsidRDefault="00707207" w:rsidP="005C7E6C">
      <w:pPr>
        <w:spacing w:line="24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SPV is a Wholly Owned Subsidiary of Ashoka Concessions Limited, a Subsidiary of the Company. </w:t>
      </w:r>
    </w:p>
    <w:p w:rsidR="00707207" w:rsidRDefault="00707207" w:rsidP="005C7E6C">
      <w:pPr>
        <w:spacing w:line="240" w:lineRule="auto"/>
        <w:contextualSpacing/>
        <w:jc w:val="both"/>
        <w:rPr>
          <w:color w:val="000000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accepted Bid Project Cost is Rs.860.10 Crore. </w:t>
      </w:r>
    </w:p>
    <w:p w:rsidR="00707207" w:rsidRDefault="00707207" w:rsidP="005C7E6C">
      <w:pPr>
        <w:spacing w:line="24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color w:val="000000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</w:pPr>
      <w:bookmarkStart w:id="0" w:name="_GoBack"/>
      <w:bookmarkEnd w:id="0"/>
    </w:p>
    <w:p w:rsidR="00372512" w:rsidRDefault="00372512" w:rsidP="005C7E6C">
      <w:pPr>
        <w:spacing w:line="240" w:lineRule="auto"/>
        <w:contextualSpacing/>
      </w:pPr>
    </w:p>
    <w:sectPr w:rsidR="00372512" w:rsidSect="004F3103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07"/>
    <w:rsid w:val="00372512"/>
    <w:rsid w:val="004F3103"/>
    <w:rsid w:val="005C7E6C"/>
    <w:rsid w:val="00707207"/>
    <w:rsid w:val="00B150C4"/>
    <w:rsid w:val="00C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6</cp:revision>
  <cp:lastPrinted>2018-05-04T05:58:00Z</cp:lastPrinted>
  <dcterms:created xsi:type="dcterms:W3CDTF">2018-04-20T05:54:00Z</dcterms:created>
  <dcterms:modified xsi:type="dcterms:W3CDTF">2018-05-04T09:55:00Z</dcterms:modified>
</cp:coreProperties>
</file>