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99" w:rsidRDefault="00135B99" w:rsidP="00135B99">
      <w:pPr>
        <w:contextualSpacing/>
        <w:rPr>
          <w:rFonts w:cs="Calibri"/>
          <w:b/>
          <w:sz w:val="24"/>
          <w:szCs w:val="24"/>
        </w:rPr>
      </w:pPr>
    </w:p>
    <w:p w:rsidR="00135B99" w:rsidRDefault="00135B99" w:rsidP="00135B99">
      <w:pPr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Subject: Receipt of LOA</w:t>
      </w:r>
      <w:r w:rsidR="00597C68">
        <w:rPr>
          <w:rFonts w:cs="Calibri"/>
          <w:b/>
          <w:sz w:val="24"/>
          <w:szCs w:val="24"/>
        </w:rPr>
        <w:t>s</w:t>
      </w:r>
      <w:r>
        <w:rPr>
          <w:rFonts w:cs="Calibri"/>
          <w:b/>
          <w:sz w:val="24"/>
          <w:szCs w:val="24"/>
        </w:rPr>
        <w:t xml:space="preserve"> for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MoRT&amp;H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Projects</w:t>
      </w:r>
    </w:p>
    <w:p w:rsidR="00135B99" w:rsidRDefault="00135B99" w:rsidP="00135B99">
      <w:pPr>
        <w:contextualSpacing/>
        <w:rPr>
          <w:rFonts w:cs="Calibri"/>
          <w:b/>
          <w:sz w:val="24"/>
          <w:szCs w:val="24"/>
        </w:rPr>
      </w:pPr>
    </w:p>
    <w:p w:rsidR="00135B99" w:rsidRDefault="00135B99" w:rsidP="00135B9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In continuation to the Announcement made on March 20, 2018 by Ashoka Buildcon Limited (“the Company”), the Company further updates that the Company </w:t>
      </w:r>
      <w:r>
        <w:rPr>
          <w:rFonts w:cs="Calibri"/>
          <w:sz w:val="24"/>
          <w:szCs w:val="24"/>
        </w:rPr>
        <w:t>has received Letters of Award (LOAs)</w:t>
      </w:r>
      <w:r w:rsidRPr="00135B9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36896">
        <w:rPr>
          <w:rFonts w:asciiTheme="minorHAnsi" w:eastAsia="Times New Roman" w:hAnsiTheme="minorHAnsi" w:cstheme="minorHAnsi"/>
          <w:sz w:val="24"/>
          <w:szCs w:val="24"/>
        </w:rPr>
        <w:t xml:space="preserve">from </w:t>
      </w:r>
      <w:r>
        <w:rPr>
          <w:rFonts w:asciiTheme="minorHAnsi" w:eastAsia="Times New Roman" w:hAnsiTheme="minorHAnsi" w:cstheme="minorHAnsi"/>
          <w:sz w:val="24"/>
          <w:szCs w:val="24"/>
        </w:rPr>
        <w:t>Ministry of Road Transport &amp; Highway (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</w:rPr>
        <w:t>MoRT&amp;H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</w:rPr>
        <w:t xml:space="preserve">) through Public Works Department, National Highway (P.W.D), </w:t>
      </w:r>
      <w:proofErr w:type="gramStart"/>
      <w:r>
        <w:rPr>
          <w:rFonts w:asciiTheme="minorHAnsi" w:eastAsia="Times New Roman" w:hAnsiTheme="minorHAnsi" w:cstheme="minorHAnsi"/>
          <w:sz w:val="24"/>
          <w:szCs w:val="24"/>
        </w:rPr>
        <w:t>Maharashtra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for the following Projects </w:t>
      </w:r>
      <w:r w:rsidR="00A36896">
        <w:rPr>
          <w:rFonts w:asciiTheme="minorHAnsi" w:hAnsiTheme="minorHAnsi" w:cstheme="minorHAnsi"/>
          <w:sz w:val="24"/>
          <w:szCs w:val="24"/>
        </w:rPr>
        <w:t>viz.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135B99" w:rsidRDefault="00135B99" w:rsidP="00135B9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Up-gradation of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Jalgaon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Bhadgaon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 section I) of NH 753J from </w:t>
      </w:r>
      <w:proofErr w:type="spellStart"/>
      <w:r>
        <w:rPr>
          <w:rFonts w:asciiTheme="minorHAnsi" w:hAnsiTheme="minorHAnsi" w:cstheme="minorHAnsi"/>
          <w:sz w:val="24"/>
          <w:szCs w:val="24"/>
        </w:rPr>
        <w:t>Chainage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4+000 Km to 56+200 Km to Two lane with paved shoulders in the State of Maharashtra on EPC mode</w:t>
      </w:r>
      <w:bookmarkStart w:id="0" w:name="_GoBack"/>
      <w:bookmarkEnd w:id="0"/>
    </w:p>
    <w:p w:rsidR="00135B99" w:rsidRDefault="00135B99" w:rsidP="00135B9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Up-gradation of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Bhadgaon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Chalisgaon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(section II) of NH 753J [</w:t>
      </w:r>
      <w:proofErr w:type="spellStart"/>
      <w:r>
        <w:rPr>
          <w:rFonts w:asciiTheme="minorHAnsi" w:hAnsiTheme="minorHAnsi" w:cstheme="minorHAnsi"/>
          <w:sz w:val="24"/>
          <w:szCs w:val="24"/>
        </w:rPr>
        <w:t>Jalgaon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Bhadgaon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Chalisgaon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sz w:val="24"/>
          <w:szCs w:val="24"/>
        </w:rPr>
        <w:t>Nandgaon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>
        <w:rPr>
          <w:rFonts w:asciiTheme="minorHAnsi" w:hAnsiTheme="minorHAnsi" w:cstheme="minorHAnsi"/>
          <w:sz w:val="24"/>
          <w:szCs w:val="24"/>
        </w:rPr>
        <w:t>Manmad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(46.800 Km)] in the state of Maharashtra on EPC mode. </w:t>
      </w:r>
    </w:p>
    <w:p w:rsidR="00135B99" w:rsidRDefault="00135B99" w:rsidP="00135B99">
      <w:pPr>
        <w:spacing w:line="240" w:lineRule="auto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accepted bid value of the Project is Rs.447.51 Crore. </w:t>
      </w:r>
    </w:p>
    <w:p w:rsidR="00135B99" w:rsidRDefault="00135B99" w:rsidP="00135B99">
      <w:pPr>
        <w:contextualSpacing/>
        <w:rPr>
          <w:rFonts w:cs="Calibri"/>
          <w:color w:val="000000"/>
          <w:sz w:val="24"/>
          <w:szCs w:val="24"/>
        </w:rPr>
      </w:pPr>
    </w:p>
    <w:p w:rsidR="00135B99" w:rsidRDefault="00135B99" w:rsidP="00135B99">
      <w:pPr>
        <w:contextualSpacing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This is for your kind information. </w:t>
      </w:r>
    </w:p>
    <w:p w:rsidR="00135B99" w:rsidRDefault="00135B99" w:rsidP="00135B99">
      <w:pPr>
        <w:contextualSpacing/>
        <w:rPr>
          <w:rFonts w:cs="Calibri"/>
          <w:color w:val="000000"/>
          <w:sz w:val="24"/>
          <w:szCs w:val="24"/>
        </w:rPr>
      </w:pPr>
    </w:p>
    <w:sectPr w:rsidR="00135B99" w:rsidSect="007B4EB8">
      <w:pgSz w:w="11906" w:h="16838"/>
      <w:pgMar w:top="1872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4BF"/>
    <w:multiLevelType w:val="hybridMultilevel"/>
    <w:tmpl w:val="A8647B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99"/>
    <w:rsid w:val="000F2643"/>
    <w:rsid w:val="001340AD"/>
    <w:rsid w:val="00135B99"/>
    <w:rsid w:val="00597C68"/>
    <w:rsid w:val="007B4EB8"/>
    <w:rsid w:val="00A36896"/>
    <w:rsid w:val="00A411D6"/>
    <w:rsid w:val="00E47743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9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9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7</cp:revision>
  <cp:lastPrinted>2018-04-02T04:14:00Z</cp:lastPrinted>
  <dcterms:created xsi:type="dcterms:W3CDTF">2018-03-31T13:06:00Z</dcterms:created>
  <dcterms:modified xsi:type="dcterms:W3CDTF">2018-04-02T05:49:00Z</dcterms:modified>
</cp:coreProperties>
</file>